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18c40f9b7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b705a2f734074"/>
      <w:footerReference xmlns:r="http://schemas.openxmlformats.org/officeDocument/2006/relationships" w:type="default" r:id="R63a80ac3a7d8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FINELINE AS   ·   Org.nr 989 488 422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b705a2f734074" /><Relationship Type="http://schemas.openxmlformats.org/officeDocument/2006/relationships/footer" Target="/word/footer1.xml" Id="R63a80ac3a7d844bd" /></Relationships>
</file>