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b5136012c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MOMEK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MOMEK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abdcbf50f4517"/>
      <w:footerReference xmlns:r="http://schemas.openxmlformats.org/officeDocument/2006/relationships" w:type="default" r:id="R1e1b2591d500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MOMEK ENGINEERING AS   ·   Org.nr 989 486 837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MOMEK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abdcbf50f4517" /><Relationship Type="http://schemas.openxmlformats.org/officeDocument/2006/relationships/footer" Target="/word/footer1.xml" Id="R1e1b2591d50042bd" /></Relationships>
</file>