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98cdf2caaf43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ADICATE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b5121c6d167743ae"/>
      <w:footerReference xmlns:r="http://schemas.openxmlformats.org/officeDocument/2006/relationships" w:type="default" r:id="Rcdf54a25e04b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21c6d167743ae" /><Relationship Type="http://schemas.openxmlformats.org/officeDocument/2006/relationships/footer" Target="/word/footer1.xml" Id="Rcdf54a25e04b4513" /></Relationships>
</file>