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e379a097c241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STAVANGER ØYE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STAVANGER ØYE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3a3f14a35641e3"/>
      <w:footerReference xmlns:r="http://schemas.openxmlformats.org/officeDocument/2006/relationships" w:type="default" r:id="Rd4a4f73d54f843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STAVANGER ØYE LEGESENTER AS   ·   Org.nr 989 368 974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STAVANGER ØYE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3a3f14a35641e3" /><Relationship Type="http://schemas.openxmlformats.org/officeDocument/2006/relationships/footer" Target="/word/footer1.xml" Id="Rd4a4f73d54f843f5" /></Relationships>
</file>