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795ea6a31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5e19bd7f04016"/>
      <w:footerReference xmlns:r="http://schemas.openxmlformats.org/officeDocument/2006/relationships" w:type="default" r:id="Rbf0cfbbbb83e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TRONDHEIM AS   ·   Org.nr 989 299 352   ·   Leangenvegen 7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5e19bd7f04016" /><Relationship Type="http://schemas.openxmlformats.org/officeDocument/2006/relationships/footer" Target="/word/footer1.xml" Id="Rbf0cfbbbb83e429c" /></Relationships>
</file>