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183eaa9ce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GEOMECH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GEOMECH NORGE AS</w:t>
      </w:r>
    </w:p>
    <w:sectPr>
      <w:headerReference xmlns:r="http://schemas.openxmlformats.org/officeDocument/2006/relationships" w:type="default" r:id="R49abdb788ef34285"/>
      <w:footerReference xmlns:r="http://schemas.openxmlformats.org/officeDocument/2006/relationships" w:type="default" r:id="R9fe9e91584a7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bdb788ef34285" /><Relationship Type="http://schemas.openxmlformats.org/officeDocument/2006/relationships/footer" Target="/word/footer1.xml" Id="R9fe9e91584a748ec" /></Relationships>
</file>