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3a238119148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Hafrsfjord,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BERGESEN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BERGESEN INVEST AS</w:t>
      </w:r>
    </w:p>
    <w:sectPr>
      <w:headerReference xmlns:r="http://schemas.openxmlformats.org/officeDocument/2006/relationships" w:type="default" r:id="Ra5d40f0b27fa489a"/>
      <w:footerReference xmlns:r="http://schemas.openxmlformats.org/officeDocument/2006/relationships" w:type="default" r:id="Rbc0a26a64c3f46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BERGESEN INVEST AS   ·   Org.nr 989 272 012   ·   Madlakrossen 2   ·   4042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d40f0b27fa489a" /><Relationship Type="http://schemas.openxmlformats.org/officeDocument/2006/relationships/footer" Target="/word/footer1.xml" Id="Rbc0a26a64c3f46f5" /></Relationships>
</file>