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18036ac2747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CATO INVEST AS</w:t>
      </w:r>
    </w:p>
    <w:sectPr>
      <w:headerReference xmlns:r="http://schemas.openxmlformats.org/officeDocument/2006/relationships" w:type="default" r:id="R338dc3a95adc46e1"/>
      <w:footerReference xmlns:r="http://schemas.openxmlformats.org/officeDocument/2006/relationships" w:type="default" r:id="Rf25504cd674b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INVEST AS   ·   Org.nr 989 265 199   ·   Sevjebråtet 24B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dc3a95adc46e1" /><Relationship Type="http://schemas.openxmlformats.org/officeDocument/2006/relationships/footer" Target="/word/footer1.xml" Id="Rf25504cd674b4aac" /></Relationships>
</file>