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07344f3e4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L.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L.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3b17ecdba48cc"/>
      <w:footerReference xmlns:r="http://schemas.openxmlformats.org/officeDocument/2006/relationships" w:type="default" r:id="R0467100909ea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L. INVEST AS   ·   Org.nr 989 260 448   ·   Meling 53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L.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3b17ecdba48cc" /><Relationship Type="http://schemas.openxmlformats.org/officeDocument/2006/relationships/footer" Target="/word/footer1.xml" Id="R0467100909ea44a2" /></Relationships>
</file>