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7a7e582c4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BLEIKJÅ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BLEIKJÅ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6d94557a5498b"/>
      <w:footerReference xmlns:r="http://schemas.openxmlformats.org/officeDocument/2006/relationships" w:type="default" r:id="R6eeb10869461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BLEIKJÅ AS   ·   Org.nr 989 256 173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BLEIKJÅ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6d94557a5498b" /><Relationship Type="http://schemas.openxmlformats.org/officeDocument/2006/relationships/footer" Target="/word/footer1.xml" Id="R6eeb10869461469f" /></Relationships>
</file>