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15e9ddb15a47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SOLANZA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SOLANZA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baaf3fb3a649fe"/>
      <w:footerReference xmlns:r="http://schemas.openxmlformats.org/officeDocument/2006/relationships" w:type="default" r:id="R555e81ec11a54c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SOLANZA AS   ·   Org.nr 989 250 302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SOLANZA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baaf3fb3a649fe" /><Relationship Type="http://schemas.openxmlformats.org/officeDocument/2006/relationships/footer" Target="/word/footer1.xml" Id="R555e81ec11a54cce" /></Relationships>
</file>