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939482510244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ØVRELID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ØVRELID HOLDING AS</w:t>
      </w:r>
    </w:p>
    <w:sectPr>
      <w:headerReference xmlns:r="http://schemas.openxmlformats.org/officeDocument/2006/relationships" w:type="default" r:id="R0836b09b473c4e55"/>
      <w:footerReference xmlns:r="http://schemas.openxmlformats.org/officeDocument/2006/relationships" w:type="default" r:id="R22a8b5eed2bd49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36b09b473c4e55" /><Relationship Type="http://schemas.openxmlformats.org/officeDocument/2006/relationships/footer" Target="/word/footer1.xml" Id="R22a8b5eed2bd4955" /></Relationships>
</file>