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65723bb3a449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NORDIC FORMULA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Vinterbro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Vinterbro,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NORDIC FORMULA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cbac75e5c849ac"/>
      <w:footerReference xmlns:r="http://schemas.openxmlformats.org/officeDocument/2006/relationships" w:type="default" r:id="R5931e77a5a6045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FORMULA AS   ·   Org.nr 989 240 889   ·   Rypesnaret 11   ·   1407 VINTERBRO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FORMULA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cbac75e5c849ac" /><Relationship Type="http://schemas.openxmlformats.org/officeDocument/2006/relationships/footer" Target="/word/footer1.xml" Id="R5931e77a5a60458d" /></Relationships>
</file>