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35404aefc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BEMAJ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BEMAJ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d3fa965f6443f"/>
      <w:footerReference xmlns:r="http://schemas.openxmlformats.org/officeDocument/2006/relationships" w:type="default" r:id="R7456d0f1d797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BEMAJ KAPITAL AS   ·   Org.nr 989 228 730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BEMAJ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d3fa965f6443f" /><Relationship Type="http://schemas.openxmlformats.org/officeDocument/2006/relationships/footer" Target="/word/footer1.xml" Id="R7456d0f1d7974cb3" /></Relationships>
</file>