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4f0295b20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DOTTERSELSKAPET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DOTTERSELSKAPET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fc9a47af94ffe"/>
      <w:footerReference xmlns:r="http://schemas.openxmlformats.org/officeDocument/2006/relationships" w:type="default" r:id="Rfea759783220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DOTTERSELSKAPET AS   ·   Org.nr 989 227 696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DOTTERSELSKAPET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fc9a47af94ffe" /><Relationship Type="http://schemas.openxmlformats.org/officeDocument/2006/relationships/footer" Target="/word/footer1.xml" Id="Rfea759783220439c" /></Relationships>
</file>