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814fa66f14d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ALLIANSE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ALLIANSE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2e16d0efa04b23"/>
      <w:footerReference xmlns:r="http://schemas.openxmlformats.org/officeDocument/2006/relationships" w:type="default" r:id="R4ef19862f2b14a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ALLIANSE INVEST AS   ·   Org.nr 989 225 618   ·   Rieber-Mohns veg 29   ·   5230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ALLIANSE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2e16d0efa04b23" /><Relationship Type="http://schemas.openxmlformats.org/officeDocument/2006/relationships/footer" Target="/word/footer1.xml" Id="R4ef19862f2b14a72" /></Relationships>
</file>