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fb9edf316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COMPYANA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COMPYANA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41213fb1c4c2c"/>
      <w:footerReference xmlns:r="http://schemas.openxmlformats.org/officeDocument/2006/relationships" w:type="default" r:id="R5c7573bef96447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COMPYANA AS   ·   Org.nr 989 224 948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COMPYANA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41213fb1c4c2c" /><Relationship Type="http://schemas.openxmlformats.org/officeDocument/2006/relationships/footer" Target="/word/footer1.xml" Id="R5c7573bef96447d4" /></Relationships>
</file>