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68b273e8e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CLAUDIUS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CLAUDIUS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7f6d2a9ad4889"/>
      <w:footerReference xmlns:r="http://schemas.openxmlformats.org/officeDocument/2006/relationships" w:type="default" r:id="Rc95fb77879d3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CLAUDIUS AS   ·   Org.nr 989 219 995   ·   Stangalandgata 24A   ·   4250 KOPERVIK   ·   ivar.clausen@haugnett.no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CLAUDIUS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7f6d2a9ad4889" /><Relationship Type="http://schemas.openxmlformats.org/officeDocument/2006/relationships/footer" Target="/word/footer1.xml" Id="Rc95fb77879d347e1" /></Relationships>
</file>