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a7bc60e83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463add02f48e5"/>
      <w:footerReference xmlns:r="http://schemas.openxmlformats.org/officeDocument/2006/relationships" w:type="default" r:id="R2182f6cdeac0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 HOLDING AS   ·   Org.nr 989 213 148   ·   Geitryggvegen 7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463add02f48e5" /><Relationship Type="http://schemas.openxmlformats.org/officeDocument/2006/relationships/footer" Target="/word/footer1.xml" Id="R2182f6cdeac04221" /></Relationships>
</file>