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2e8fe87ba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S.S CAPITAL MANAGEMENT AS, org.nr 989 201 719,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906f66eb777d42c1"/>
      <w:footerReference xmlns:r="http://schemas.openxmlformats.org/officeDocument/2006/relationships" w:type="default" r:id="Rfda7b9f11044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f66eb777d42c1" /><Relationship Type="http://schemas.openxmlformats.org/officeDocument/2006/relationships/footer" Target="/word/footer1.xml" Id="Rfda7b9f11044440c" /></Relationships>
</file>