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e038ad1a004c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KBB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KBB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c20a19c86b4d94"/>
      <w:footerReference xmlns:r="http://schemas.openxmlformats.org/officeDocument/2006/relationships" w:type="default" r:id="R0b9819696f8048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KBB INVEST AS   ·   Org.nr 989 197 843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KBB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c20a19c86b4d94" /><Relationship Type="http://schemas.openxmlformats.org/officeDocument/2006/relationships/footer" Target="/word/footer1.xml" Id="R0b9819696f8048d1" /></Relationships>
</file>