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acd24f13a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RAVI INVESTERING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9b79f4ab485b4ae8"/>
      <w:footerReference xmlns:r="http://schemas.openxmlformats.org/officeDocument/2006/relationships" w:type="default" r:id="Rb70d3ebe99c4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9f4ab485b4ae8" /><Relationship Type="http://schemas.openxmlformats.org/officeDocument/2006/relationships/footer" Target="/word/footer1.xml" Id="Rb70d3ebe99c44dec" /></Relationships>
</file>