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5528cf690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KIRKESTUEN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KIRKESTUEN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cb9b9b247f4e4d"/>
      <w:footerReference xmlns:r="http://schemas.openxmlformats.org/officeDocument/2006/relationships" w:type="default" r:id="Rfb934a2e95fc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KIRKESTUEN INVEST AS   ·   Org.nr 989 190 032   ·   Huk aveny 25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KIRKESTUEN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b9b9b247f4e4d" /><Relationship Type="http://schemas.openxmlformats.org/officeDocument/2006/relationships/footer" Target="/word/footer1.xml" Id="Rfb934a2e95fc4531" /></Relationships>
</file>