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18c084512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d546df2c848b1"/>
      <w:footerReference xmlns:r="http://schemas.openxmlformats.org/officeDocument/2006/relationships" w:type="default" r:id="R8057179325e8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JASA HOLDING AS   ·   Org.nr 989 188 089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d546df2c848b1" /><Relationship Type="http://schemas.openxmlformats.org/officeDocument/2006/relationships/footer" Target="/word/footer1.xml" Id="R8057179325e84c34" /></Relationships>
</file>