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b1701865d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FLUENS SYNTHESIS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FLUENS SYNTHESIS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e6e27c7b548f0"/>
      <w:footerReference xmlns:r="http://schemas.openxmlformats.org/officeDocument/2006/relationships" w:type="default" r:id="Rc920b394e314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FLUENS SYNTHESIS AS   ·   Org.nr 989 180 274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FLUENS SYNTHESIS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e6e27c7b548f0" /><Relationship Type="http://schemas.openxmlformats.org/officeDocument/2006/relationships/footer" Target="/word/footer1.xml" Id="Rc920b394e314438c" /></Relationships>
</file>