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f6a3ce407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2845fc46543ed"/>
      <w:footerReference xmlns:r="http://schemas.openxmlformats.org/officeDocument/2006/relationships" w:type="default" r:id="R453b86a2cb14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AS   ·   Org.nr 989 176 609   ·   Bakken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2845fc46543ed" /><Relationship Type="http://schemas.openxmlformats.org/officeDocument/2006/relationships/footer" Target="/word/footer1.xml" Id="R453b86a2cb144dab" /></Relationships>
</file>