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f18ec340c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DTK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DTK AS</w:t>
      </w:r>
    </w:p>
    <w:sectPr>
      <w:headerReference xmlns:r="http://schemas.openxmlformats.org/officeDocument/2006/relationships" w:type="default" r:id="Ra854a135c2564882"/>
      <w:footerReference xmlns:r="http://schemas.openxmlformats.org/officeDocument/2006/relationships" w:type="default" r:id="R017f20397937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4a135c2564882" /><Relationship Type="http://schemas.openxmlformats.org/officeDocument/2006/relationships/footer" Target="/word/footer1.xml" Id="R017f2039793749a7" /></Relationships>
</file>