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db81b8e4d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73df96f5040fc"/>
      <w:footerReference xmlns:r="http://schemas.openxmlformats.org/officeDocument/2006/relationships" w:type="default" r:id="R5ce545d52bb5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STUF AS   ·   Org.nr 989 175 653   ·   Brånåstoppen 73   ·   2019 SKEDSMOKORSET   ·   post@stuf.no   ·   www.stuf.no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73df96f5040fc" /><Relationship Type="http://schemas.openxmlformats.org/officeDocument/2006/relationships/footer" Target="/word/footer1.xml" Id="R5ce545d52bb54e94" /></Relationships>
</file>