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5466cdd83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536f851124a3c"/>
      <w:footerReference xmlns:r="http://schemas.openxmlformats.org/officeDocument/2006/relationships" w:type="default" r:id="Rd160513cae8e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M-K INVEST AS   ·   Org.nr 989 171 577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536f851124a3c" /><Relationship Type="http://schemas.openxmlformats.org/officeDocument/2006/relationships/footer" Target="/word/footer1.xml" Id="Rd160513cae8e41e2" /></Relationships>
</file>