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421fdd0ac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243dc0fe24dd0"/>
      <w:footerReference xmlns:r="http://schemas.openxmlformats.org/officeDocument/2006/relationships" w:type="default" r:id="R74d636f46fe4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SIJON AS   ·   Org.nr 989 168 525   ·   Skallestadveien 2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243dc0fe24dd0" /><Relationship Type="http://schemas.openxmlformats.org/officeDocument/2006/relationships/footer" Target="/word/footer1.xml" Id="R74d636f46fe4486a" /></Relationships>
</file>