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4f2bb8b9b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FJELLHAMMEREN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FJELLHAMMEREN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c5df7a7024f17"/>
      <w:footerReference xmlns:r="http://schemas.openxmlformats.org/officeDocument/2006/relationships" w:type="default" r:id="Rd2fee70abd5f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FJELLHAMMEREN AS   ·   Org.nr 989 163 345   ·   Granittveien 2   ·   1784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FJELLHAMMEREN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c5df7a7024f17" /><Relationship Type="http://schemas.openxmlformats.org/officeDocument/2006/relationships/footer" Target="/word/footer1.xml" Id="Rd2fee70abd5f49f4" /></Relationships>
</file>