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67ead2b5e840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OSLO FASHION WEEK AS.</w:t>
      </w:r>
    </w:p>
    <w:sectPr>
      <w:headerReference xmlns:r="http://schemas.openxmlformats.org/officeDocument/2006/relationships" w:type="default" r:id="R8995ec0bdec348ed"/>
      <w:footerReference xmlns:r="http://schemas.openxmlformats.org/officeDocument/2006/relationships" w:type="default" r:id="R7111ca4b79d543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FASHION WEEK AS   ·   Org.nr 989 160 621   ·   Huitfeldts gate 49   ·   0253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FASHION WEEK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95ec0bdec348ed" /><Relationship Type="http://schemas.openxmlformats.org/officeDocument/2006/relationships/footer" Target="/word/footer1.xml" Id="R7111ca4b79d5436f" /></Relationships>
</file>