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2ebe11cdc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faf7ad4754795"/>
      <w:footerReference xmlns:r="http://schemas.openxmlformats.org/officeDocument/2006/relationships" w:type="default" r:id="R29c37c2515c8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STATOM AS   ·   Org.nr 989 160 419   ·   Radåsveien 10A   ·   8803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faf7ad4754795" /><Relationship Type="http://schemas.openxmlformats.org/officeDocument/2006/relationships/footer" Target="/word/footer1.xml" Id="R29c37c2515c8414c" /></Relationships>
</file>