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2f7924f4e44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PAXTON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PAXTON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7ef18e64c4ec3"/>
      <w:footerReference xmlns:r="http://schemas.openxmlformats.org/officeDocument/2006/relationships" w:type="default" r:id="Rb39498f89365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PAXTON AS   ·   Org.nr 989 157 000   ·   Fridtjof Nansens plass 4   ·   0160 OSLO   ·   Tlf. 22 46 07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PAXTON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7ef18e64c4ec3" /><Relationship Type="http://schemas.openxmlformats.org/officeDocument/2006/relationships/footer" Target="/word/footer1.xml" Id="Rb39498f8936543e0" /></Relationships>
</file>