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a019e73d2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d47cd027148a1"/>
      <w:footerReference xmlns:r="http://schemas.openxmlformats.org/officeDocument/2006/relationships" w:type="default" r:id="R584e692509b9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 INVEST AS   ·   Org.nr 989 136 755   ·   Ytstebrødveien 344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d47cd027148a1" /><Relationship Type="http://schemas.openxmlformats.org/officeDocument/2006/relationships/footer" Target="/word/footer1.xml" Id="R584e692509b94143" /></Relationships>
</file>