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15ee35885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f5eef676f4124"/>
      <w:footerReference xmlns:r="http://schemas.openxmlformats.org/officeDocument/2006/relationships" w:type="default" r:id="R3dcd23b9952c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 INVEST AS   ·   Org.nr 989 129 813   ·   H0402, Møllevannsveien 26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f5eef676f4124" /><Relationship Type="http://schemas.openxmlformats.org/officeDocument/2006/relationships/footer" Target="/word/footer1.xml" Id="R3dcd23b9952c4dba" /></Relationships>
</file>