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2a33318ea4d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MÅNEBAKKEN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MÅNEBAKKEN AS</w:t>
      </w:r>
    </w:p>
    <w:sectPr>
      <w:headerReference xmlns:r="http://schemas.openxmlformats.org/officeDocument/2006/relationships" w:type="default" r:id="R8f9bad096c664437"/>
      <w:footerReference xmlns:r="http://schemas.openxmlformats.org/officeDocument/2006/relationships" w:type="default" r:id="Rad926c3c0634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MÅNEBAKKEN AS   ·   Org.nr 989 124 641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MÅNEBAKKEN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bad096c664437" /><Relationship Type="http://schemas.openxmlformats.org/officeDocument/2006/relationships/footer" Target="/word/footer1.xml" Id="Rad926c3c063444ef" /></Relationships>
</file>