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61fd0ec7748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ØVSTHUS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Skulestadmo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Skulestadmo,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ØVSTHUS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b50ec6a8af4fad"/>
      <w:footerReference xmlns:r="http://schemas.openxmlformats.org/officeDocument/2006/relationships" w:type="default" r:id="R3870e7f9415245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ØVSTHUS INVEST AS   ·   Org.nr 989 119 214   ·   Storrviki 1   ·   5710 SKULESTADMO   ·   Tlf. 56 52 06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ØVSTHUS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b50ec6a8af4fad" /><Relationship Type="http://schemas.openxmlformats.org/officeDocument/2006/relationships/footer" Target="/word/footer1.xml" Id="R3870e7f9415245a7" /></Relationships>
</file>