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bf9066e3b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CALVEDO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CALVEDO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23905b24b421e"/>
      <w:footerReference xmlns:r="http://schemas.openxmlformats.org/officeDocument/2006/relationships" w:type="default" r:id="R4e84081f8367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CALVEDO AS   ·   Org.nr 989 109 588   ·   Thomles gate 4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CALVEDO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23905b24b421e" /><Relationship Type="http://schemas.openxmlformats.org/officeDocument/2006/relationships/footer" Target="/word/footer1.xml" Id="R4e84081f83674e29" /></Relationships>
</file>