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cf90fd02a4a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BLOHM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BLOHM INVEST AS</w:t>
      </w:r>
    </w:p>
    <w:sectPr>
      <w:headerReference xmlns:r="http://schemas.openxmlformats.org/officeDocument/2006/relationships" w:type="default" r:id="R4390acea74614a6a"/>
      <w:footerReference xmlns:r="http://schemas.openxmlformats.org/officeDocument/2006/relationships" w:type="default" r:id="R70986405c6be46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BLOHM INVEST AS   ·   Org.nr 989 106 937   ·   Statfjordringen 4   ·   4028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0acea74614a6a" /><Relationship Type="http://schemas.openxmlformats.org/officeDocument/2006/relationships/footer" Target="/word/footer1.xml" Id="R70986405c6be4681" /></Relationships>
</file>