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1d0f07673041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DAGSVIK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Rådal,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DAGSVIK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b607d033064af5"/>
      <w:footerReference xmlns:r="http://schemas.openxmlformats.org/officeDocument/2006/relationships" w:type="default" r:id="Rd048f71244f84a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DAGSVIK INVEST AS   ·   Org.nr 989 102 443   ·   Harald Sæveruds veg 37   ·   5237 RÅDAL   ·   Tlf. 90 08 52 38   ·   kd@tektonisk.no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DAGSVIK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b607d033064af5" /><Relationship Type="http://schemas.openxmlformats.org/officeDocument/2006/relationships/footer" Target="/word/footer1.xml" Id="Rd048f71244f84afb" /></Relationships>
</file>