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474510c09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cfbbbe30f4f99"/>
      <w:footerReference xmlns:r="http://schemas.openxmlformats.org/officeDocument/2006/relationships" w:type="default" r:id="Rc75bf66b6c3d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DARI HOLDING AS   ·   Org.nr 989 100 807   ·   Kong Haralds gate 13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cfbbbe30f4f99" /><Relationship Type="http://schemas.openxmlformats.org/officeDocument/2006/relationships/footer" Target="/word/footer1.xml" Id="Rc75bf66b6c3d4bd9" /></Relationships>
</file>