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fdcbb6c5d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MARSTIA INVEST AS</w:t>
      </w:r>
    </w:p>
    <w:sectPr>
      <w:headerReference xmlns:r="http://schemas.openxmlformats.org/officeDocument/2006/relationships" w:type="default" r:id="Rd240d38a46204415"/>
      <w:footerReference xmlns:r="http://schemas.openxmlformats.org/officeDocument/2006/relationships" w:type="default" r:id="R502dcd564f48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MARSTIA INVEST AS   ·   Org.nr 989 100 769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0d38a46204415" /><Relationship Type="http://schemas.openxmlformats.org/officeDocument/2006/relationships/footer" Target="/word/footer1.xml" Id="R502dcd564f4844f6" /></Relationships>
</file>