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81b642da714a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FRANK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FRANK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754f2d4d504228"/>
      <w:footerReference xmlns:r="http://schemas.openxmlformats.org/officeDocument/2006/relationships" w:type="default" r:id="Re441d6223c7744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FRANK EIENDOM AS   ·   Org.nr 989 085 840   ·   Drøbakveien 470   ·   1449 DRØBAK   ·   Tlf. 64 90 72 20   ·   birger@frankeiendom.no   ·   www.frankeiendom.no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FRANK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754f2d4d504228" /><Relationship Type="http://schemas.openxmlformats.org/officeDocument/2006/relationships/footer" Target="/word/footer1.xml" Id="Re441d6223c7744ce" /></Relationships>
</file>