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1eacab42f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dffa97f7f14eff"/>
      <w:footerReference xmlns:r="http://schemas.openxmlformats.org/officeDocument/2006/relationships" w:type="default" r:id="R0ff4d7bd7b4d44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ELB INVEST AS   ·   Org.nr 989 078 488   ·   Kråkeberget 4   ·   4330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ffa97f7f14eff" /><Relationship Type="http://schemas.openxmlformats.org/officeDocument/2006/relationships/footer" Target="/word/footer1.xml" Id="R0ff4d7bd7b4d4483" /></Relationships>
</file>