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9824f86fd842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GRÅKAMVEIEN 11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GRÅKAMVEIEN 11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6f993b46a44f99"/>
      <w:footerReference xmlns:r="http://schemas.openxmlformats.org/officeDocument/2006/relationships" w:type="default" r:id="Re7503f57871c4f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GRÅKAMVEIEN 11 AS   ·   Org.nr 989 072 722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GRÅKAMVEIEN 11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6f993b46a44f99" /><Relationship Type="http://schemas.openxmlformats.org/officeDocument/2006/relationships/footer" Target="/word/footer1.xml" Id="Re7503f57871c4fde" /></Relationships>
</file>