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3c28f190d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f9c3bc5c3d465a"/>
      <w:footerReference xmlns:r="http://schemas.openxmlformats.org/officeDocument/2006/relationships" w:type="default" r:id="Rb14e1747b42c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SIMA EIENDOM AS   ·   Org.nr 989 067 982   ·   Greåkerveien 123   ·   1718 GREÅKER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9c3bc5c3d465a" /><Relationship Type="http://schemas.openxmlformats.org/officeDocument/2006/relationships/footer" Target="/word/footer1.xml" Id="Rb14e1747b42c424b" /></Relationships>
</file>