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f26f6f1634f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KOLLEGA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KOLLEGA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ac58ea9de94ea5"/>
      <w:footerReference xmlns:r="http://schemas.openxmlformats.org/officeDocument/2006/relationships" w:type="default" r:id="Rd3af8ab0c021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KOLLEGA AS   ·   Org.nr 989 067 273   ·   Elvaveien 1   ·   5889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c58ea9de94ea5" /><Relationship Type="http://schemas.openxmlformats.org/officeDocument/2006/relationships/footer" Target="/word/footer1.xml" Id="Rd3af8ab0c021407f" /></Relationships>
</file>