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f8499f76e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73e1d38754c25"/>
      <w:footerReference xmlns:r="http://schemas.openxmlformats.org/officeDocument/2006/relationships" w:type="default" r:id="R0bbc2003c121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KEBØ HOLDING AS   ·   Org.nr 989 050 877   ·   Hop, c/o Seatrans AS, Wernersholmvegen 5   ·   5232 PARADIS   ·   Tlf. 55 92 32 00   ·   seatrans@seatrans.no   ·   www.seatrans.no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73e1d38754c25" /><Relationship Type="http://schemas.openxmlformats.org/officeDocument/2006/relationships/footer" Target="/word/footer1.xml" Id="R0bbc2003c12145b5" /></Relationships>
</file>