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9b5f5bf6d4a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AUTOGREEN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AUTOGREEN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87ceaf51cf465a"/>
      <w:footerReference xmlns:r="http://schemas.openxmlformats.org/officeDocument/2006/relationships" w:type="default" r:id="R224a9f087143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AUTOGREEN AS   ·   Org.nr 989 044 028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AUTOGREEN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7ceaf51cf465a" /><Relationship Type="http://schemas.openxmlformats.org/officeDocument/2006/relationships/footer" Target="/word/footer1.xml" Id="R224a9f0871434590" /></Relationships>
</file>